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noProof/>
          <w:color w:val="00000A"/>
          <w:kern w:val="2"/>
        </w:rPr>
        <w:drawing>
          <wp:anchor distT="0" distB="0" distL="0" distR="0" simplePos="0" relativeHeight="251659264" behindDoc="1" locked="0" layoutInCell="1" allowOverlap="1" wp14:anchorId="5DFC31D6" wp14:editId="2F10BE3D">
            <wp:simplePos x="0" y="0"/>
            <wp:positionH relativeFrom="column">
              <wp:posOffset>3063875</wp:posOffset>
            </wp:positionH>
            <wp:positionV relativeFrom="paragraph">
              <wp:posOffset>-147955</wp:posOffset>
            </wp:positionV>
            <wp:extent cx="2926080" cy="7835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" t="-92" r="-2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 xml:space="preserve">Kristina Vidan                                                                       </w:t>
      </w:r>
    </w:p>
    <w:p w:rsidR="009E54E4" w:rsidRDefault="009E54E4" w:rsidP="009E54E4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Gradska vijećnica</w:t>
      </w:r>
    </w:p>
    <w:p w:rsidR="009E54E4" w:rsidRDefault="009E54E4" w:rsidP="009E54E4">
      <w:pPr>
        <w:suppressAutoHyphens/>
        <w:spacing w:after="160" w:line="252" w:lineRule="auto"/>
        <w:ind w:left="6372" w:firstLine="708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GRAD SPLIT</w:t>
      </w:r>
    </w:p>
    <w:p w:rsidR="009E54E4" w:rsidRDefault="009E54E4" w:rsidP="009E54E4">
      <w:pPr>
        <w:suppressAutoHyphens/>
        <w:spacing w:after="160" w:line="252" w:lineRule="auto"/>
        <w:ind w:left="5664" w:firstLine="708"/>
        <w:jc w:val="right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gdin. Igor Stanišić,</w:t>
      </w:r>
    </w:p>
    <w:p w:rsidR="009E54E4" w:rsidRDefault="009E54E4" w:rsidP="009E54E4">
      <w:pPr>
        <w:suppressAutoHyphens/>
        <w:spacing w:after="160" w:line="252" w:lineRule="auto"/>
        <w:ind w:left="5664"/>
        <w:jc w:val="right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predsjednik GRADSKOG VIJEĆA</w:t>
      </w:r>
    </w:p>
    <w:p w:rsidR="009E54E4" w:rsidRDefault="009E54E4" w:rsidP="009E54E4">
      <w:pPr>
        <w:suppressAutoHyphens/>
        <w:spacing w:after="160" w:line="252" w:lineRule="auto"/>
        <w:ind w:left="5664"/>
        <w:jc w:val="right"/>
        <w:rPr>
          <w:rFonts w:ascii="Calibri" w:eastAsia="SimSun" w:hAnsi="Calibri" w:cs="Calibri"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Split, 29.siječnja  2020.</w:t>
      </w:r>
    </w:p>
    <w:p w:rsidR="009E54E4" w:rsidRDefault="009E54E4" w:rsidP="009E54E4">
      <w:pPr>
        <w:suppressAutoHyphens/>
        <w:spacing w:after="160" w:line="252" w:lineRule="auto"/>
        <w:rPr>
          <w:rFonts w:ascii="Calibri" w:eastAsia="SimSun" w:hAnsi="Calibri" w:cs="Calibri"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b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VIJEĆNIČKO PITANJE:</w:t>
      </w:r>
      <w:r w:rsidRPr="0091771B">
        <w:rPr>
          <w:rFonts w:ascii="Tahoma" w:eastAsia="SimSun" w:hAnsi="Tahoma" w:cs="Tahoma"/>
          <w:b/>
          <w:color w:val="00000A"/>
          <w:kern w:val="2"/>
          <w:lang w:val="hr-HR" w:eastAsia="zh-CN"/>
        </w:rPr>
        <w:t xml:space="preserve"> </w:t>
      </w:r>
      <w:r>
        <w:rPr>
          <w:rFonts w:ascii="Tahoma" w:eastAsia="SimSun" w:hAnsi="Tahoma" w:cs="Tahoma"/>
          <w:b/>
          <w:color w:val="00000A"/>
          <w:kern w:val="2"/>
          <w:lang w:val="hr-HR" w:eastAsia="zh-CN"/>
        </w:rPr>
        <w:t>Broj izdanih rješenja i naplaćenih kazni za nepropisno odlaganje otpada na javnoj površini i izvan za to predviđenih spremnika tijekom 2019 godine ?</w:t>
      </w: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b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Poštovani,</w:t>
      </w:r>
    </w:p>
    <w:p w:rsidR="009E54E4" w:rsidRPr="00E20B67" w:rsidRDefault="00F16FAB" w:rsidP="009E54E4">
      <w:pPr>
        <w:suppressAutoHyphens/>
        <w:spacing w:after="160" w:line="252" w:lineRule="auto"/>
        <w:rPr>
          <w:rFonts w:ascii="Tahoma" w:eastAsia="SimSun" w:hAnsi="Tahoma" w:cs="Tahoma"/>
          <w:color w:val="00000A"/>
          <w:kern w:val="2"/>
          <w:lang w:val="hr-HR" w:eastAsia="zh-CN"/>
        </w:rPr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u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2019. godini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,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koja je iza nas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,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svjedočili smo masovnoj pojavi nepropisnog odlaganja otpada i stvaranja minideponija u gotovo svakom gradskom kotaru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.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M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>olim vas da me izv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i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jestite o broju izdanih rješenja i naplaćenih kazni 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koje su napisali</w:t>
      </w:r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komunalni redar</w:t>
      </w:r>
      <w:r>
        <w:rPr>
          <w:rFonts w:ascii="Tahoma" w:eastAsia="SimSun" w:hAnsi="Tahoma" w:cs="Tahoma"/>
          <w:color w:val="00000A"/>
          <w:kern w:val="2"/>
          <w:lang w:val="hr-HR" w:eastAsia="zh-CN"/>
        </w:rPr>
        <w:t>i</w:t>
      </w:r>
      <w:bookmarkStart w:id="0" w:name="_GoBack"/>
      <w:bookmarkEnd w:id="0"/>
      <w:r w:rsidR="009E54E4">
        <w:rPr>
          <w:rFonts w:ascii="Tahoma" w:eastAsia="SimSun" w:hAnsi="Tahoma" w:cs="Tahoma"/>
          <w:color w:val="00000A"/>
          <w:kern w:val="2"/>
          <w:lang w:val="hr-HR" w:eastAsia="zh-CN"/>
        </w:rPr>
        <w:t xml:space="preserve"> za nepropisno odlaganje otpada na javnoj površini i izvan za to predviđenih spremnika?</w:t>
      </w:r>
    </w:p>
    <w:p w:rsidR="009E54E4" w:rsidRDefault="009E54E4" w:rsidP="009E54E4">
      <w:pPr>
        <w:suppressAutoHyphens/>
        <w:spacing w:after="160" w:line="252" w:lineRule="auto"/>
        <w:jc w:val="both"/>
        <w:rPr>
          <w:rFonts w:ascii="Tahoma" w:eastAsia="SimSun" w:hAnsi="Tahoma" w:cs="Tahoma"/>
          <w:color w:val="000000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jc w:val="both"/>
        <w:rPr>
          <w:rFonts w:ascii="Calibri" w:eastAsia="SimSun" w:hAnsi="Calibri" w:cs="Calibri"/>
          <w:color w:val="00000A"/>
          <w:kern w:val="2"/>
          <w:lang w:val="hr-HR" w:eastAsia="zh-CN"/>
        </w:rPr>
      </w:pPr>
    </w:p>
    <w:p w:rsidR="009E54E4" w:rsidRDefault="009E54E4" w:rsidP="009E54E4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Unaprijed zahvaljujem.</w:t>
      </w:r>
    </w:p>
    <w:p w:rsidR="009E54E4" w:rsidRDefault="009E54E4" w:rsidP="009E54E4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Srdačan pozdrav,</w:t>
      </w:r>
    </w:p>
    <w:p w:rsidR="009E54E4" w:rsidRDefault="009E54E4" w:rsidP="009E54E4">
      <w:pPr>
        <w:suppressAutoHyphens/>
        <w:spacing w:after="160" w:line="252" w:lineRule="auto"/>
        <w:jc w:val="both"/>
      </w:pPr>
      <w:r>
        <w:rPr>
          <w:rFonts w:ascii="Tahoma" w:eastAsia="SimSun" w:hAnsi="Tahoma" w:cs="Tahoma"/>
          <w:color w:val="00000A"/>
          <w:kern w:val="2"/>
          <w:lang w:val="hr-HR" w:eastAsia="zh-CN"/>
        </w:rPr>
        <w:t>Kristina Vidan</w:t>
      </w:r>
    </w:p>
    <w:p w:rsidR="009E54E4" w:rsidRDefault="009E54E4" w:rsidP="009E54E4"/>
    <w:p w:rsidR="00EE0ACE" w:rsidRDefault="00EE0ACE"/>
    <w:sectPr w:rsidR="00EE0ACE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61" w:rsidRDefault="00834361">
      <w:pPr>
        <w:spacing w:after="0" w:line="240" w:lineRule="auto"/>
      </w:pPr>
      <w:r>
        <w:separator/>
      </w:r>
    </w:p>
  </w:endnote>
  <w:endnote w:type="continuationSeparator" w:id="0">
    <w:p w:rsidR="00834361" w:rsidRDefault="0083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61" w:rsidRDefault="00834361">
      <w:pPr>
        <w:spacing w:after="0" w:line="240" w:lineRule="auto"/>
      </w:pPr>
      <w:r>
        <w:separator/>
      </w:r>
    </w:p>
  </w:footnote>
  <w:footnote w:type="continuationSeparator" w:id="0">
    <w:p w:rsidR="00834361" w:rsidRDefault="0083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E89" w:rsidRDefault="00934E3E">
    <w:pPr>
      <w:pStyle w:val="Zaglavlje"/>
    </w:pPr>
    <w: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4E4"/>
    <w:rsid w:val="00834361"/>
    <w:rsid w:val="00934E3E"/>
    <w:rsid w:val="009E54E4"/>
    <w:rsid w:val="00EE0ACE"/>
    <w:rsid w:val="00F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64A1"/>
  <w15:docId w15:val="{0AF971B7-BE47-4EF8-9A9C-7593CCAE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54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E54E4"/>
  </w:style>
  <w:style w:type="paragraph" w:styleId="Zaglavlje">
    <w:name w:val="header"/>
    <w:basedOn w:val="Normal"/>
    <w:link w:val="ZaglavljeChar"/>
    <w:uiPriority w:val="99"/>
    <w:unhideWhenUsed/>
    <w:rsid w:val="009E5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Zadanifontodlomka"/>
    <w:uiPriority w:val="99"/>
    <w:semiHidden/>
    <w:rsid w:val="009E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Vidan</dc:creator>
  <cp:lastModifiedBy>Gorana Rosandić</cp:lastModifiedBy>
  <cp:revision>2</cp:revision>
  <dcterms:created xsi:type="dcterms:W3CDTF">2020-01-27T22:41:00Z</dcterms:created>
  <dcterms:modified xsi:type="dcterms:W3CDTF">2020-01-28T08:09:00Z</dcterms:modified>
</cp:coreProperties>
</file>